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D680" w14:textId="77777777" w:rsidR="00CC39C3" w:rsidRPr="00CC39C3" w:rsidRDefault="00CC39C3" w:rsidP="00CC39C3">
      <w:pPr>
        <w:jc w:val="both"/>
      </w:pPr>
      <w:r w:rsidRPr="00CC39C3">
        <w:t>A. Formulário de informação sobre o direito de livre resolução</w:t>
      </w:r>
    </w:p>
    <w:p w14:paraId="2E5EB183" w14:textId="77777777" w:rsidR="00CC39C3" w:rsidRPr="00CC39C3" w:rsidRDefault="00CC39C3" w:rsidP="00CC39C3">
      <w:pPr>
        <w:jc w:val="both"/>
      </w:pPr>
      <w:r w:rsidRPr="00CC39C3">
        <w:t>Direito de livre resolução</w:t>
      </w:r>
    </w:p>
    <w:p w14:paraId="01CCAD3C" w14:textId="77777777" w:rsidR="00CC39C3" w:rsidRPr="00CC39C3" w:rsidRDefault="00CC39C3" w:rsidP="00CC39C3">
      <w:pPr>
        <w:jc w:val="both"/>
      </w:pPr>
      <w:r w:rsidRPr="00CC39C3">
        <w:t>O consumidor tem o direito de livre resolução do presente contrato no prazo de 14 dias de calendário, sem necessidade de indicar qualquer motivo.</w:t>
      </w:r>
    </w:p>
    <w:p w14:paraId="241E8495" w14:textId="77777777" w:rsidR="00CC39C3" w:rsidRPr="00CC39C3" w:rsidRDefault="00CC39C3" w:rsidP="00CC39C3">
      <w:pPr>
        <w:jc w:val="both"/>
      </w:pPr>
      <w:r w:rsidRPr="00CC39C3">
        <w:t>O prazo para exercício do direito de livre resolução expira 14 dias a contar do dia seguinte ao dia (1)</w:t>
      </w:r>
    </w:p>
    <w:p w14:paraId="41D0FAEF" w14:textId="77777777" w:rsidR="00CC39C3" w:rsidRPr="00CC39C3" w:rsidRDefault="00CC39C3" w:rsidP="00CC39C3">
      <w:pPr>
        <w:jc w:val="both"/>
      </w:pPr>
      <w:r w:rsidRPr="00CC39C3">
        <w:t>A fim de exercer o seu direito de livre resolução, tem de nos comunicar (2) a sua decisão de resolução do presente contrato por meio de uma declaração inequívoca (por exemplo, carta enviada pelo correio, fax ou correio eletrónico). Pode utilizar o modelo de formulário de resolução, mas tal não é obrigatório. (3)</w:t>
      </w:r>
    </w:p>
    <w:p w14:paraId="09377327" w14:textId="77777777" w:rsidR="00CC39C3" w:rsidRPr="00CC39C3" w:rsidRDefault="00CC39C3" w:rsidP="00CC39C3">
      <w:pPr>
        <w:jc w:val="both"/>
      </w:pPr>
      <w:r w:rsidRPr="00CC39C3">
        <w:t>Para que o prazo de livre resolução seja respeitado, basta que a sua comunicação referente ao exercício do direito de livre resolução seja enviada antes do termo do prazo de resolução.</w:t>
      </w:r>
    </w:p>
    <w:p w14:paraId="2F4947DB" w14:textId="77777777" w:rsidR="00CC39C3" w:rsidRPr="00CC39C3" w:rsidRDefault="00CC39C3" w:rsidP="00CC39C3">
      <w:pPr>
        <w:jc w:val="both"/>
      </w:pPr>
      <w:r w:rsidRPr="00CC39C3">
        <w:t>Efeitos da livre resolução</w:t>
      </w:r>
    </w:p>
    <w:p w14:paraId="2956683D" w14:textId="77777777" w:rsidR="00CC39C3" w:rsidRPr="00CC39C3" w:rsidRDefault="00CC39C3" w:rsidP="00CC39C3">
      <w:pPr>
        <w:jc w:val="both"/>
      </w:pPr>
      <w:r w:rsidRPr="00CC39C3">
        <w:t>Em caso de resolução do presente contrato, ser-lhe-ão reembolsados todos os pagamentos efetuados, incluindo os custos de entrega (com exceção de custos suplementares resultantes da sua escolha de uma modalidade de envio diferente da modalidade menos onerosa de envio normal por nós oferecida), sem demora injustificada e, em qualquer caso, o mais tardar 14 dias a contar da data em que formos informados da sua decisão de resolução do presente contrato. Efetuamos esses reembolsos usando o mesmo meio de pagamento que usou na transação inicial, salvo acordo expresso em contrário da sua parte; em qualquer caso, não incorre em quaisquer custos como consequência de tal reembolso</w:t>
      </w:r>
    </w:p>
    <w:p w14:paraId="72E9B12B" w14:textId="77777777" w:rsidR="00CC39C3" w:rsidRPr="00CC39C3" w:rsidRDefault="00CC39C3" w:rsidP="00CC39C3">
      <w:pPr>
        <w:jc w:val="both"/>
      </w:pPr>
      <w:r w:rsidRPr="00CC39C3">
        <w:t>(4)</w:t>
      </w:r>
    </w:p>
    <w:p w14:paraId="0A3EA3A1" w14:textId="77777777" w:rsidR="00CC39C3" w:rsidRPr="00CC39C3" w:rsidRDefault="00CC39C3" w:rsidP="00CC39C3">
      <w:pPr>
        <w:jc w:val="both"/>
      </w:pPr>
      <w:r w:rsidRPr="00CC39C3">
        <w:t>(5)</w:t>
      </w:r>
    </w:p>
    <w:p w14:paraId="20180546" w14:textId="77777777" w:rsidR="00CC39C3" w:rsidRPr="00CC39C3" w:rsidRDefault="00CC39C3" w:rsidP="00CC39C3">
      <w:pPr>
        <w:jc w:val="both"/>
      </w:pPr>
      <w:r w:rsidRPr="00CC39C3">
        <w:t>(6)</w:t>
      </w:r>
    </w:p>
    <w:p w14:paraId="548F013B" w14:textId="77777777" w:rsidR="00CC39C3" w:rsidRPr="00CC39C3" w:rsidRDefault="00CC39C3" w:rsidP="00CC39C3">
      <w:pPr>
        <w:jc w:val="both"/>
      </w:pPr>
      <w:r w:rsidRPr="00CC39C3">
        <w:t>Instruções de preenchimento:</w:t>
      </w:r>
    </w:p>
    <w:p w14:paraId="0D2F141F" w14:textId="77777777" w:rsidR="00CC39C3" w:rsidRPr="00CC39C3" w:rsidRDefault="00CC39C3" w:rsidP="00CC39C3">
      <w:pPr>
        <w:jc w:val="both"/>
      </w:pPr>
      <w:r w:rsidRPr="00CC39C3">
        <w:t xml:space="preserve">(1) Inserir um dos </w:t>
      </w:r>
      <w:proofErr w:type="gramStart"/>
      <w:r w:rsidRPr="00CC39C3">
        <w:t>seguinte textos</w:t>
      </w:r>
      <w:proofErr w:type="gramEnd"/>
      <w:r w:rsidRPr="00CC39C3">
        <w:t xml:space="preserve"> entre aspas:</w:t>
      </w:r>
    </w:p>
    <w:p w14:paraId="62239B03" w14:textId="77777777" w:rsidR="00CC39C3" w:rsidRPr="00CC39C3" w:rsidRDefault="00CC39C3" w:rsidP="00CC39C3">
      <w:pPr>
        <w:jc w:val="both"/>
      </w:pPr>
      <w:r w:rsidRPr="00CC39C3">
        <w:t>a) No caso de um contrato de prestação de serviços ou de um contrato de fornecimento de água, de gás ou de eletricidade, caso não sejam postos à venda em volume ou quantidade limitados, de aquecimento urbano ou de conteúdos digitais que não sejam fornecidos num suporte material: «da celebração do contrato.»;</w:t>
      </w:r>
    </w:p>
    <w:p w14:paraId="0AFEB34F" w14:textId="77777777" w:rsidR="00CC39C3" w:rsidRPr="00CC39C3" w:rsidRDefault="00CC39C3" w:rsidP="00CC39C3">
      <w:pPr>
        <w:jc w:val="both"/>
      </w:pPr>
      <w:r w:rsidRPr="00CC39C3">
        <w:t>b) No caso de um contrato de compra e venda: «em que adquire ou um terceiro por si indicado, que não seja o transportador, adquire a posse física dos bens.»;</w:t>
      </w:r>
    </w:p>
    <w:p w14:paraId="6831A2C8" w14:textId="77777777" w:rsidR="00CC39C3" w:rsidRPr="00CC39C3" w:rsidRDefault="00CC39C3" w:rsidP="00CC39C3">
      <w:pPr>
        <w:jc w:val="both"/>
      </w:pPr>
      <w:r w:rsidRPr="00CC39C3">
        <w:t>c) No caso de um contrato em que o consumidor encomendou vários bens numa única encomenda e os bens são entregues separadamente: «em que adquire ou um terceiro por si indicado, que não seja o transportador, adquire a posse física do último bem.»;</w:t>
      </w:r>
    </w:p>
    <w:p w14:paraId="533EBEA1" w14:textId="77777777" w:rsidR="00CC39C3" w:rsidRPr="00CC39C3" w:rsidRDefault="00CC39C3" w:rsidP="00CC39C3">
      <w:pPr>
        <w:jc w:val="both"/>
      </w:pPr>
      <w:r w:rsidRPr="00CC39C3">
        <w:t>d) No caso de um contrato relativo à entrega de um bem constituído por vários lotes ou partes: «em que adquire ou um terceiro por si indicado, que não seja o transportador, adquire a posse física do último lote ou da última parte.»;</w:t>
      </w:r>
    </w:p>
    <w:p w14:paraId="2923F683" w14:textId="77777777" w:rsidR="00CC39C3" w:rsidRPr="00CC39C3" w:rsidRDefault="00CC39C3" w:rsidP="00CC39C3">
      <w:pPr>
        <w:jc w:val="both"/>
      </w:pPr>
      <w:r w:rsidRPr="00CC39C3">
        <w:lastRenderedPageBreak/>
        <w:t>e) No caso de um contrato de entrega periódica de bens durante um determinado período: «em que adquire ou um terceiro por si indicado, que não seja o transportador, adquire a posse física do primeiro bem.».</w:t>
      </w:r>
    </w:p>
    <w:p w14:paraId="63B4D921" w14:textId="77777777" w:rsidR="00CC39C3" w:rsidRPr="00CC39C3" w:rsidRDefault="00CC39C3" w:rsidP="00CC39C3">
      <w:pPr>
        <w:jc w:val="both"/>
      </w:pPr>
      <w:r w:rsidRPr="00CC39C3">
        <w:t>(2) Inserir aqui o seu nome, endereço geográfico e, eventualmente, número de telefone, número de fax e endereço de correio eletrónico.</w:t>
      </w:r>
    </w:p>
    <w:p w14:paraId="2BFAA327" w14:textId="77777777" w:rsidR="00CC39C3" w:rsidRPr="00CC39C3" w:rsidRDefault="00CC39C3" w:rsidP="00CC39C3">
      <w:pPr>
        <w:jc w:val="both"/>
      </w:pPr>
      <w:r w:rsidRPr="00CC39C3">
        <w:t>(3) Se der ao consumidor a possibilidade de preencher e apresentar por via eletrónica informação sobre a resolução do contrato através do seu sítio Internet, inserir o seguinte: «Dispõe também da possibilidade de preencher e apresentar por via eletrónica o modelo de formulário de livre resolução ou qualquer outra declaração inequívoca de resolução através do nosso sítio Internet [inserir endereço Internet]. Se fizer uso dessa possibilidade, enviar-lhe-emos sem demora, num suporte duradouro (por exemplo, por correio eletrónico), um aviso de receção do pedido de resolução.».</w:t>
      </w:r>
    </w:p>
    <w:p w14:paraId="4951D2AE" w14:textId="77777777" w:rsidR="00CC39C3" w:rsidRPr="00CC39C3" w:rsidRDefault="00CC39C3" w:rsidP="00CC39C3">
      <w:pPr>
        <w:jc w:val="both"/>
      </w:pPr>
      <w:r w:rsidRPr="00CC39C3">
        <w:t>(4) No caso de um contrato de compra e venda em que não se tenha oferecido para recolher os bens em caso de livre resolução, inserir o seguinte: «Podemos reter o reembolso até termos recebido os bens devolvidos, ou até que apresente prova do envio dos bens, consoante o que ocorrer primeiro.».</w:t>
      </w:r>
    </w:p>
    <w:p w14:paraId="630C29F0" w14:textId="77777777" w:rsidR="00CC39C3" w:rsidRPr="00CC39C3" w:rsidRDefault="00CC39C3" w:rsidP="00CC39C3">
      <w:pPr>
        <w:jc w:val="both"/>
      </w:pPr>
      <w:r w:rsidRPr="00CC39C3">
        <w:t>(5) No caso de o consumidor ter recebido bens no âmbito do contrato, inserir o seguinte:</w:t>
      </w:r>
    </w:p>
    <w:p w14:paraId="64B1B606" w14:textId="77777777" w:rsidR="00CC39C3" w:rsidRPr="00CC39C3" w:rsidRDefault="00CC39C3" w:rsidP="00CC39C3">
      <w:pPr>
        <w:jc w:val="both"/>
      </w:pPr>
      <w:r w:rsidRPr="00CC39C3">
        <w:t>a) Inserir:</w:t>
      </w:r>
    </w:p>
    <w:p w14:paraId="10A0FC38" w14:textId="77777777" w:rsidR="00CC39C3" w:rsidRPr="00CC39C3" w:rsidRDefault="00CC39C3" w:rsidP="00CC39C3">
      <w:pPr>
        <w:jc w:val="both"/>
      </w:pPr>
      <w:r w:rsidRPr="00CC39C3">
        <w:t>- «Recolhemos os bens.», ou</w:t>
      </w:r>
    </w:p>
    <w:p w14:paraId="0AF8A360" w14:textId="77777777" w:rsidR="00CC39C3" w:rsidRPr="00CC39C3" w:rsidRDefault="00CC39C3" w:rsidP="00CC39C3">
      <w:pPr>
        <w:jc w:val="both"/>
      </w:pPr>
      <w:r w:rsidRPr="00CC39C3">
        <w:t>- «Deve devolver os bens ou entregar-no-los ou a ... [insira o nome da pessoa e o endereço geográfico, se for caso disso, da pessoa que autoriza a receber os bens], sem demora injustificada e o mais tardar 14 dias a contar do dia em que nos informar da livre resolução do contrato. Considera-se que o prazo é respeitado se devolver os bens antes do termo do prazo de 14 dias.»;</w:t>
      </w:r>
    </w:p>
    <w:p w14:paraId="7FA041BC" w14:textId="77777777" w:rsidR="00CC39C3" w:rsidRPr="00CC39C3" w:rsidRDefault="00CC39C3" w:rsidP="00CC39C3">
      <w:pPr>
        <w:jc w:val="both"/>
      </w:pPr>
      <w:r w:rsidRPr="00CC39C3">
        <w:t>b) Inserir:</w:t>
      </w:r>
    </w:p>
    <w:p w14:paraId="4206BB6A" w14:textId="77777777" w:rsidR="00CC39C3" w:rsidRPr="00CC39C3" w:rsidRDefault="00CC39C3" w:rsidP="00CC39C3">
      <w:pPr>
        <w:jc w:val="both"/>
      </w:pPr>
      <w:r w:rsidRPr="00CC39C3">
        <w:t>- «Suportaremos os custos da devolução dos bens.»,</w:t>
      </w:r>
    </w:p>
    <w:p w14:paraId="17509D90" w14:textId="77777777" w:rsidR="00CC39C3" w:rsidRPr="00CC39C3" w:rsidRDefault="00CC39C3" w:rsidP="00CC39C3">
      <w:pPr>
        <w:jc w:val="both"/>
      </w:pPr>
      <w:r w:rsidRPr="00CC39C3">
        <w:t>- «Tem de suportar os custos diretos da devolução dos bens.»,</w:t>
      </w:r>
    </w:p>
    <w:p w14:paraId="0AB95ECE" w14:textId="77777777" w:rsidR="00CC39C3" w:rsidRPr="00CC39C3" w:rsidRDefault="00CC39C3" w:rsidP="00CC39C3">
      <w:pPr>
        <w:jc w:val="both"/>
      </w:pPr>
      <w:r w:rsidRPr="00CC39C3">
        <w:t>- Se, num contrato à distância, não se oferecer para suportar os custos da devolução dos bens e se estes, pela sua natureza, não puderem ser devolvidos normalmente pelo correio: «Tem de suportar os custos diretos da devolução dos bens, ... EUR [inserir o montante].»; ou se o custo da devolução dos bens não puder ser razoavelmente calculado antecipadamente: «Tem de suportar os custos diretos da devolução dos bens. Estes custos são estimados em aproximadamente ... EUR [inserir o montante] no máximo.», ou</w:t>
      </w:r>
    </w:p>
    <w:p w14:paraId="0476AEE0" w14:textId="77777777" w:rsidR="00CC39C3" w:rsidRPr="00CC39C3" w:rsidRDefault="00CC39C3" w:rsidP="00CC39C3">
      <w:pPr>
        <w:jc w:val="both"/>
      </w:pPr>
      <w:r w:rsidRPr="00CC39C3">
        <w:t>- Se, num contrato celebrado fora do estabelecimento comercial, os bens, pela sua natureza, não puderem ser devolvidos normalmente pelo correio e tiverem sido entregues no domicílio do consumidor no momento da celebração do contrato: «Recolheremos os bens a expensas nossas.»;</w:t>
      </w:r>
    </w:p>
    <w:p w14:paraId="581F7707" w14:textId="77777777" w:rsidR="00CC39C3" w:rsidRPr="00CC39C3" w:rsidRDefault="00CC39C3" w:rsidP="00CC39C3">
      <w:pPr>
        <w:jc w:val="both"/>
      </w:pPr>
      <w:r w:rsidRPr="00CC39C3">
        <w:t>c) «Só é responsável pela depreciação dos bens que decorra de uma manipulação que exceda o necessário para verificar a natureza, as características e o funcionamento dos bens.».</w:t>
      </w:r>
    </w:p>
    <w:p w14:paraId="4A263576" w14:textId="77777777" w:rsidR="00CC39C3" w:rsidRPr="00CC39C3" w:rsidRDefault="00CC39C3" w:rsidP="00CC39C3">
      <w:pPr>
        <w:jc w:val="both"/>
      </w:pPr>
      <w:r w:rsidRPr="00CC39C3">
        <w:t xml:space="preserve">(6) No caso de um contrato de prestação de serviços ou de um contrato de fornecimento de água, gás ou eletricidade, caso não sejam postos à venda em volume ou quantidade limitados, </w:t>
      </w:r>
      <w:r w:rsidRPr="00CC39C3">
        <w:lastRenderedPageBreak/>
        <w:t>ou de aquecimento urbano, inserir o seguinte: «Se tiver solicitado que a prestação de serviços ou o fornecimento de água/gás/eletricidade/aquecimento urbano [riscar o que não interessa] comece durante o prazo de livre resolução, pagar-nos-á um montante razoável proporcional ao que lhe foi fornecido até ao momento em que nos comunicou a sua resolução do presente contrato, em relação ao conjunto das prestações previstas no contrato.».</w:t>
      </w:r>
    </w:p>
    <w:p w14:paraId="36DDDB9D" w14:textId="77777777" w:rsidR="00CC39C3" w:rsidRPr="00CC39C3" w:rsidRDefault="00CC39C3" w:rsidP="00CC39C3">
      <w:pPr>
        <w:jc w:val="both"/>
      </w:pPr>
      <w:r w:rsidRPr="00CC39C3">
        <w:t>B. Modelo de formulário de livre resolução</w:t>
      </w:r>
    </w:p>
    <w:p w14:paraId="783EF784" w14:textId="77777777" w:rsidR="00CC39C3" w:rsidRPr="00CC39C3" w:rsidRDefault="00CC39C3" w:rsidP="00CC39C3">
      <w:pPr>
        <w:jc w:val="both"/>
      </w:pPr>
      <w:r w:rsidRPr="00CC39C3">
        <w:t>(só deve preencher e devolver o presente formulário se quiser resolver o contrato)</w:t>
      </w:r>
    </w:p>
    <w:p w14:paraId="22AA68DC" w14:textId="77777777" w:rsidR="00CC39C3" w:rsidRPr="00CC39C3" w:rsidRDefault="00CC39C3" w:rsidP="00CC39C3">
      <w:pPr>
        <w:jc w:val="both"/>
      </w:pPr>
      <w:r w:rsidRPr="00CC39C3">
        <w:t>- Para [inserir aqui o nome, o endereço geográfico e, eventualmente, o número de fax e o endereço de correio eletrónico do profissional]:</w:t>
      </w:r>
    </w:p>
    <w:p w14:paraId="7E857498" w14:textId="77777777" w:rsidR="00CC39C3" w:rsidRPr="00CC39C3" w:rsidRDefault="00CC39C3" w:rsidP="00CC39C3">
      <w:pPr>
        <w:jc w:val="both"/>
      </w:pPr>
      <w:r w:rsidRPr="00CC39C3">
        <w:t>- Pela presente comunico/comunicamos (*) que resolvo/resolvemos (*) do meu/nosso (*) contrato de compra e venda relativo ao seguinte bem/para a prestação do seguinte serviço (*)</w:t>
      </w:r>
    </w:p>
    <w:p w14:paraId="60D6DFA8" w14:textId="77777777" w:rsidR="00CC39C3" w:rsidRPr="00CC39C3" w:rsidRDefault="00CC39C3" w:rsidP="00CC39C3">
      <w:pPr>
        <w:jc w:val="both"/>
      </w:pPr>
      <w:r w:rsidRPr="00CC39C3">
        <w:t>- Solicitado em (</w:t>
      </w:r>
      <w:proofErr w:type="gramStart"/>
      <w:r w:rsidRPr="00CC39C3">
        <w:t>*)/</w:t>
      </w:r>
      <w:proofErr w:type="gramEnd"/>
      <w:r w:rsidRPr="00CC39C3">
        <w:t>recebido em (*)</w:t>
      </w:r>
    </w:p>
    <w:p w14:paraId="2E4F145D" w14:textId="77777777" w:rsidR="00CC39C3" w:rsidRPr="00CC39C3" w:rsidRDefault="00CC39C3" w:rsidP="00CC39C3">
      <w:pPr>
        <w:jc w:val="both"/>
      </w:pPr>
      <w:r w:rsidRPr="00CC39C3">
        <w:t>- Nome do(s) consumidor(</w:t>
      </w:r>
      <w:proofErr w:type="spellStart"/>
      <w:r w:rsidRPr="00CC39C3">
        <w:t>es</w:t>
      </w:r>
      <w:proofErr w:type="spellEnd"/>
      <w:r w:rsidRPr="00CC39C3">
        <w:t>)</w:t>
      </w:r>
    </w:p>
    <w:p w14:paraId="2ACCEF94" w14:textId="77777777" w:rsidR="00CC39C3" w:rsidRPr="00CC39C3" w:rsidRDefault="00CC39C3" w:rsidP="00CC39C3">
      <w:pPr>
        <w:jc w:val="both"/>
      </w:pPr>
      <w:r w:rsidRPr="00CC39C3">
        <w:t>- Endereço do(s) consumidor(</w:t>
      </w:r>
      <w:proofErr w:type="spellStart"/>
      <w:r w:rsidRPr="00CC39C3">
        <w:t>es</w:t>
      </w:r>
      <w:proofErr w:type="spellEnd"/>
      <w:r w:rsidRPr="00CC39C3">
        <w:t>)</w:t>
      </w:r>
    </w:p>
    <w:p w14:paraId="130FD8A9" w14:textId="77777777" w:rsidR="00CC39C3" w:rsidRPr="00CC39C3" w:rsidRDefault="00CC39C3" w:rsidP="00CC39C3">
      <w:pPr>
        <w:jc w:val="both"/>
      </w:pPr>
      <w:r w:rsidRPr="00CC39C3">
        <w:t>- Assinatura do(s) consumidor(</w:t>
      </w:r>
      <w:proofErr w:type="spellStart"/>
      <w:r w:rsidRPr="00CC39C3">
        <w:t>es</w:t>
      </w:r>
      <w:proofErr w:type="spellEnd"/>
      <w:r w:rsidRPr="00CC39C3">
        <w:t>) (só no caso de o presente formulário ser notificado em papel)</w:t>
      </w:r>
    </w:p>
    <w:p w14:paraId="61F78157" w14:textId="77777777" w:rsidR="00CC39C3" w:rsidRPr="00CC39C3" w:rsidRDefault="00CC39C3" w:rsidP="00CC39C3">
      <w:pPr>
        <w:jc w:val="both"/>
      </w:pPr>
      <w:r w:rsidRPr="00CC39C3">
        <w:t>(*) Riscar o que não interessa</w:t>
      </w:r>
    </w:p>
    <w:p w14:paraId="546208E4" w14:textId="77777777" w:rsidR="00207126" w:rsidRDefault="00207126"/>
    <w:sectPr w:rsidR="002071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3F"/>
    <w:rsid w:val="000241FA"/>
    <w:rsid w:val="00207126"/>
    <w:rsid w:val="00974634"/>
    <w:rsid w:val="00CC39C3"/>
    <w:rsid w:val="00FB10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3695-BD55-4A27-B79E-3CEECDA0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B1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FB1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FB103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FB103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FB103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FB10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B10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B10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B103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B103F"/>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FB103F"/>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FB103F"/>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FB103F"/>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FB103F"/>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FB103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B103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B103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B103F"/>
    <w:rPr>
      <w:rFonts w:eastAsiaTheme="majorEastAsia" w:cstheme="majorBidi"/>
      <w:color w:val="272727" w:themeColor="text1" w:themeTint="D8"/>
    </w:rPr>
  </w:style>
  <w:style w:type="paragraph" w:styleId="Ttulo">
    <w:name w:val="Title"/>
    <w:basedOn w:val="Normal"/>
    <w:next w:val="Normal"/>
    <w:link w:val="TtuloCarter"/>
    <w:uiPriority w:val="10"/>
    <w:qFormat/>
    <w:rsid w:val="00FB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B10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B103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B103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B103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B103F"/>
    <w:rPr>
      <w:i/>
      <w:iCs/>
      <w:color w:val="404040" w:themeColor="text1" w:themeTint="BF"/>
    </w:rPr>
  </w:style>
  <w:style w:type="paragraph" w:styleId="PargrafodaLista">
    <w:name w:val="List Paragraph"/>
    <w:basedOn w:val="Normal"/>
    <w:uiPriority w:val="34"/>
    <w:qFormat/>
    <w:rsid w:val="00FB103F"/>
    <w:pPr>
      <w:ind w:left="720"/>
      <w:contextualSpacing/>
    </w:pPr>
  </w:style>
  <w:style w:type="character" w:styleId="nfaseIntensa">
    <w:name w:val="Intense Emphasis"/>
    <w:basedOn w:val="Tipodeletrapredefinidodopargrafo"/>
    <w:uiPriority w:val="21"/>
    <w:qFormat/>
    <w:rsid w:val="00FB103F"/>
    <w:rPr>
      <w:i/>
      <w:iCs/>
      <w:color w:val="2F5496" w:themeColor="accent1" w:themeShade="BF"/>
    </w:rPr>
  </w:style>
  <w:style w:type="paragraph" w:styleId="CitaoIntensa">
    <w:name w:val="Intense Quote"/>
    <w:basedOn w:val="Normal"/>
    <w:next w:val="Normal"/>
    <w:link w:val="CitaoIntensaCarter"/>
    <w:uiPriority w:val="30"/>
    <w:qFormat/>
    <w:rsid w:val="00FB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FB103F"/>
    <w:rPr>
      <w:i/>
      <w:iCs/>
      <w:color w:val="2F5496" w:themeColor="accent1" w:themeShade="BF"/>
    </w:rPr>
  </w:style>
  <w:style w:type="character" w:styleId="RefernciaIntensa">
    <w:name w:val="Intense Reference"/>
    <w:basedOn w:val="Tipodeletrapredefinidodopargrafo"/>
    <w:uiPriority w:val="32"/>
    <w:qFormat/>
    <w:rsid w:val="00FB1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072101">
      <w:bodyDiv w:val="1"/>
      <w:marLeft w:val="0"/>
      <w:marRight w:val="0"/>
      <w:marTop w:val="0"/>
      <w:marBottom w:val="0"/>
      <w:divBdr>
        <w:top w:val="none" w:sz="0" w:space="0" w:color="auto"/>
        <w:left w:val="none" w:sz="0" w:space="0" w:color="auto"/>
        <w:bottom w:val="none" w:sz="0" w:space="0" w:color="auto"/>
        <w:right w:val="none" w:sz="0" w:space="0" w:color="auto"/>
      </w:divBdr>
    </w:div>
    <w:div w:id="19219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5634</Characters>
  <Application>Microsoft Office Word</Application>
  <DocSecurity>0</DocSecurity>
  <Lines>46</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 Legal</dc:creator>
  <cp:keywords/>
  <dc:description/>
  <cp:lastModifiedBy>PVA Legal</cp:lastModifiedBy>
  <cp:revision>2</cp:revision>
  <dcterms:created xsi:type="dcterms:W3CDTF">2025-05-16T10:25:00Z</dcterms:created>
  <dcterms:modified xsi:type="dcterms:W3CDTF">2025-05-16T10:26:00Z</dcterms:modified>
</cp:coreProperties>
</file>